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16F0318" w:rsidR="009815C7" w:rsidRPr="007B0071" w:rsidRDefault="00E1371C" w:rsidP="00E9333B">
      <w:pPr>
        <w:spacing w:after="0" w:line="240" w:lineRule="auto"/>
        <w:jc w:val="center"/>
        <w:rPr>
          <w:rFonts w:ascii="Sylfaen" w:hAnsi="Sylfaen" w:cs="Sylfaen"/>
          <w:b/>
          <w:lang w:val="ka-GE"/>
        </w:rPr>
      </w:pPr>
      <w:r>
        <w:rPr>
          <w:rFonts w:ascii="Sylfaen" w:hAnsi="Sylfaen" w:cs="Sylfaen"/>
          <w:b/>
          <w:lang w:val="ka-GE"/>
        </w:rPr>
        <w:t>გლდანი-ნაძალადევის რაიონში</w:t>
      </w:r>
      <w:r w:rsidR="00D90373">
        <w:rPr>
          <w:rFonts w:ascii="Sylfaen" w:hAnsi="Sylfaen" w:cs="Sylfaen"/>
          <w:b/>
          <w:lang w:val="ka-GE"/>
        </w:rPr>
        <w:t>,</w:t>
      </w:r>
      <w:r>
        <w:rPr>
          <w:rFonts w:ascii="Sylfaen" w:hAnsi="Sylfaen" w:cs="Sylfaen"/>
          <w:b/>
          <w:lang w:val="ka-GE"/>
        </w:rPr>
        <w:t xml:space="preserve"> </w:t>
      </w:r>
      <w:r w:rsidR="00D90373">
        <w:rPr>
          <w:rFonts w:ascii="Sylfaen" w:hAnsi="Sylfaen" w:cs="Sylfaen"/>
          <w:b/>
          <w:lang w:val="ka-GE"/>
        </w:rPr>
        <w:t xml:space="preserve">ნივუსის ჭების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0B742F2C"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90373" w:rsidRPr="00D90373">
        <w:rPr>
          <w:rFonts w:ascii="Sylfaen" w:hAnsi="Sylfaen" w:cs="Sylfaen"/>
          <w:lang w:val="ka-GE"/>
        </w:rPr>
        <w:t xml:space="preserve">გლდანი-ნაძალადევის რაიონში, ნივუსის ჭების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7A43EE7C"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C652F8">
        <w:rPr>
          <w:rFonts w:asciiTheme="minorHAnsi" w:hAnsiTheme="minorHAnsi" w:cstheme="minorHAnsi"/>
          <w:b/>
        </w:rPr>
        <w:t>1</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561924A3" w14:textId="77777777"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ქუთათელაძის ქ. N15-ის მიმდებარედ წყალსადენის d=1400 მმ ფოლადის მილზე 3 ადგილზე ნივუსის ტიპის ხარჯმზომის მოწყობა</w:t>
      </w:r>
    </w:p>
    <w:p w14:paraId="309993F9" w14:textId="77777777"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სვირის ქუჩაზე წყალსადენის d=900 მმ თუჯის მილზე ნივუსის ტიპის ხარჯმზომის მოწყობა</w:t>
      </w:r>
    </w:p>
    <w:p w14:paraId="491B37B2" w14:textId="2EB921EE" w:rsidR="005A755D"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იუნკერის ქ. ნაკ. 81.01.06.430-ის წითელ ხაზებში გამავალი წყალსადენის d=225 მმ პოლიეთილენის მილზე ნივუსის ტიპის ხარჯმზომის მოწყობა</w:t>
      </w:r>
    </w:p>
    <w:p w14:paraId="0F5771B8" w14:textId="33055E6C"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ანდრონიკაშვილის ქ. N1ა-ის მიმდებარედ წყალსადენის d=900 მმ ფოლადის მილზე ნივუსის ტიპის ხარჯმზომის  მოწყობა</w:t>
      </w:r>
    </w:p>
    <w:p w14:paraId="700417C5" w14:textId="7F0FFB72" w:rsidR="00194BFC"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აღმაშენებლის ხეივანი N66-ის მიმდებარედ წყალსადენის d=150 მმ ფოლადის მილზე ნივუსის ტიპის ხარჯმზომის მოწყობა</w:t>
      </w:r>
    </w:p>
    <w:p w14:paraId="232E334F" w14:textId="62C37653" w:rsidR="00194BFC" w:rsidRPr="005A755D" w:rsidRDefault="00194BFC" w:rsidP="00194BFC">
      <w:pPr>
        <w:pStyle w:val="ListParagraph"/>
        <w:numPr>
          <w:ilvl w:val="0"/>
          <w:numId w:val="6"/>
        </w:numPr>
        <w:spacing w:after="0" w:line="240" w:lineRule="auto"/>
        <w:rPr>
          <w:rFonts w:ascii="Sylfaen" w:hAnsi="Sylfaen" w:cs="Sylfaen"/>
          <w:b/>
          <w:u w:val="single"/>
          <w:lang w:val="ka-GE"/>
        </w:rPr>
      </w:pPr>
      <w:r w:rsidRPr="00194BFC">
        <w:rPr>
          <w:rFonts w:ascii="Sylfaen" w:hAnsi="Sylfaen" w:cs="Sylfaen"/>
          <w:b/>
          <w:u w:val="single"/>
          <w:lang w:val="ka-GE"/>
        </w:rPr>
        <w:t>დიდგორის ქუჩაზე წყალსადენის d=150 მმ ფოლადის მილზე ნივუსის ტიპის ხარჯმზომის მოწყობა</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2DB8CAC4" w:rsidR="00DB5C8D" w:rsidRDefault="00D90373" w:rsidP="00DE5EA9">
      <w:pPr>
        <w:spacing w:after="0" w:line="240" w:lineRule="auto"/>
        <w:jc w:val="both"/>
        <w:rPr>
          <w:rFonts w:ascii="Sylfaen" w:hAnsi="Sylfaen" w:cs="Sylfaen"/>
          <w:lang w:val="ka-GE"/>
        </w:rPr>
      </w:pPr>
      <w:r w:rsidRPr="00D90373">
        <w:rPr>
          <w:rFonts w:ascii="Sylfaen" w:hAnsi="Sylfaen" w:cs="Sylfaen"/>
          <w:lang w:val="ka-GE"/>
        </w:rPr>
        <w:t xml:space="preserve">გლდანი-ნაძალადევის რაიონში, </w:t>
      </w:r>
      <w:bookmarkStart w:id="0" w:name="_GoBack"/>
      <w:bookmarkEnd w:id="0"/>
      <w:r w:rsidRPr="00D90373">
        <w:rPr>
          <w:rFonts w:ascii="Sylfaen" w:hAnsi="Sylfaen" w:cs="Sylfaen"/>
          <w:lang w:val="ka-GE"/>
        </w:rPr>
        <w:t xml:space="preserve">ნივუსის ჭების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D2644D"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2C2326">
        <w:rPr>
          <w:rFonts w:ascii="Sylfaen" w:hAnsi="Sylfaen"/>
          <w:lang w:val="ka-GE"/>
        </w:rPr>
        <w:t>გლდანი-ნაძალადევის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758AE4CE" w:rsidR="001173C9" w:rsidRPr="007B0071" w:rsidRDefault="00597C98" w:rsidP="00DE5EA9">
      <w:pPr>
        <w:jc w:val="both"/>
        <w:rPr>
          <w:rFonts w:ascii="Sylfaen" w:hAnsi="Sylfaen"/>
          <w:lang w:val="ka-GE"/>
        </w:rPr>
      </w:pPr>
      <w:r>
        <w:rPr>
          <w:rFonts w:ascii="Sylfaen" w:hAnsi="Sylfaen"/>
          <w:lang w:val="ka-GE"/>
        </w:rPr>
        <w:t>6</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79141A8A" w14:textId="77777777" w:rsidR="00597C98" w:rsidRPr="007B0071" w:rsidRDefault="00597C98"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946EBCD"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w:t>
      </w:r>
      <w:r w:rsidR="00597C98" w:rsidRPr="00E41D48">
        <w:rPr>
          <w:rFonts w:ascii="Sylfaen" w:hAnsi="Sylfaen"/>
          <w:lang w:val="ka-GE"/>
        </w:rPr>
        <w:t>თბილისი, მედეა (მზია) ჯუღელის ქუჩა N10</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7F76F" w14:textId="77777777" w:rsidR="00344777" w:rsidRDefault="00344777" w:rsidP="007902EA">
      <w:pPr>
        <w:spacing w:after="0" w:line="240" w:lineRule="auto"/>
      </w:pPr>
      <w:r>
        <w:separator/>
      </w:r>
    </w:p>
  </w:endnote>
  <w:endnote w:type="continuationSeparator" w:id="0">
    <w:p w14:paraId="4199C1D5" w14:textId="77777777" w:rsidR="00344777" w:rsidRDefault="0034477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0F2B482" w:rsidR="00A52D43" w:rsidRDefault="00A52D43">
        <w:pPr>
          <w:pStyle w:val="Footer"/>
          <w:jc w:val="right"/>
        </w:pPr>
        <w:r>
          <w:fldChar w:fldCharType="begin"/>
        </w:r>
        <w:r>
          <w:instrText xml:space="preserve"> PAGE   \* MERGEFORMAT </w:instrText>
        </w:r>
        <w:r>
          <w:fldChar w:fldCharType="separate"/>
        </w:r>
        <w:r w:rsidR="00344777">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FD0A9" w14:textId="77777777" w:rsidR="00344777" w:rsidRDefault="00344777" w:rsidP="007902EA">
      <w:pPr>
        <w:spacing w:after="0" w:line="240" w:lineRule="auto"/>
      </w:pPr>
      <w:r>
        <w:separator/>
      </w:r>
    </w:p>
  </w:footnote>
  <w:footnote w:type="continuationSeparator" w:id="0">
    <w:p w14:paraId="1DFFB39D" w14:textId="77777777" w:rsidR="00344777" w:rsidRDefault="0034477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94BFC"/>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44777"/>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3987"/>
    <w:rsid w:val="005553C3"/>
    <w:rsid w:val="00567ACA"/>
    <w:rsid w:val="00570483"/>
    <w:rsid w:val="00574638"/>
    <w:rsid w:val="0057474B"/>
    <w:rsid w:val="00575D3E"/>
    <w:rsid w:val="00580531"/>
    <w:rsid w:val="005832A4"/>
    <w:rsid w:val="00583B48"/>
    <w:rsid w:val="00586056"/>
    <w:rsid w:val="00586C84"/>
    <w:rsid w:val="00591AFD"/>
    <w:rsid w:val="00595E4B"/>
    <w:rsid w:val="00597C98"/>
    <w:rsid w:val="005A0827"/>
    <w:rsid w:val="005A755D"/>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D1E6E"/>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0373"/>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D7E9E"/>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AD52-FB45-413F-BFB7-139BA3F3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6</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34</cp:revision>
  <cp:lastPrinted>2015-07-27T06:36:00Z</cp:lastPrinted>
  <dcterms:created xsi:type="dcterms:W3CDTF">2020-11-03T14:15:00Z</dcterms:created>
  <dcterms:modified xsi:type="dcterms:W3CDTF">2022-05-25T14:22:00Z</dcterms:modified>
</cp:coreProperties>
</file>